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3" w:rsidRDefault="003C5B43" w:rsidP="003C5B43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b/>
          <w:bCs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85pt;height:125.8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C5B43" w:rsidRDefault="003C5B43" w:rsidP="003C5B43">
                  <w:pPr>
                    <w:rPr>
                      <w:sz w:val="28"/>
                      <w:szCs w:val="28"/>
                    </w:rPr>
                  </w:pPr>
                </w:p>
                <w:p w:rsidR="003C5B43" w:rsidRDefault="003C5B43" w:rsidP="003C5B43">
                  <w:pPr>
                    <w:rPr>
                      <w:sz w:val="28"/>
                      <w:szCs w:val="28"/>
                    </w:rPr>
                  </w:pPr>
                </w:p>
                <w:p w:rsidR="003C5B43" w:rsidRDefault="003C5B43" w:rsidP="003C5B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C5B43" w:rsidRDefault="003C5B43" w:rsidP="003C5B43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3C5B43" w:rsidRDefault="003C5B43" w:rsidP="003C5B43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3C5B43" w:rsidRDefault="003C5B43" w:rsidP="003C5B43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3C5B43" w:rsidRDefault="003C5B43" w:rsidP="003C5B43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sz w:val="28"/>
        </w:rPr>
        <w:t>Пестравский</w:t>
      </w:r>
      <w:proofErr w:type="spellEnd"/>
    </w:p>
    <w:p w:rsidR="003C5B43" w:rsidRDefault="003C5B43" w:rsidP="003C5B43">
      <w:pPr>
        <w:spacing w:line="192" w:lineRule="auto"/>
        <w:ind w:right="5387"/>
        <w:rPr>
          <w:rFonts w:ascii="Times New Roman" w:hAnsi="Times New Roman"/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3C5B43" w:rsidRDefault="003C5B43" w:rsidP="003C5B43">
      <w:pPr>
        <w:ind w:left="720" w:right="5386" w:firstLine="720"/>
        <w:rPr>
          <w:sz w:val="18"/>
        </w:rPr>
      </w:pPr>
    </w:p>
    <w:p w:rsidR="003C5B43" w:rsidRDefault="003C5B43" w:rsidP="003C5B43">
      <w:pPr>
        <w:rPr>
          <w:sz w:val="24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3C5B43" w:rsidRDefault="003C5B43" w:rsidP="003C5B43">
      <w:pPr>
        <w:rPr>
          <w:rFonts w:ascii="Palatino Linotype" w:hAnsi="Palatino Linotype" w:cs="Palatino Linotype"/>
          <w:bCs/>
          <w:caps/>
        </w:rPr>
      </w:pPr>
      <w:r>
        <w:t xml:space="preserve">        30 декабря 2013 года                </w:t>
      </w:r>
    </w:p>
    <w:p w:rsidR="003C5B43" w:rsidRDefault="003C5B43" w:rsidP="003C5B43">
      <w:pPr>
        <w:rPr>
          <w:rFonts w:ascii="Times New Roman" w:hAnsi="Times New Roman"/>
        </w:rPr>
      </w:pPr>
      <w:r>
        <w:rPr>
          <w:rFonts w:ascii="Palatino Linotype" w:hAnsi="Palatino Linotype" w:cs="Palatino Linotype"/>
          <w:bCs/>
          <w:caps/>
        </w:rPr>
        <w:t xml:space="preserve">     </w:t>
      </w:r>
      <w:r>
        <w:rPr>
          <w:sz w:val="28"/>
        </w:rPr>
        <w:t>№133</w:t>
      </w:r>
      <w:r>
        <w:t xml:space="preserve">       </w:t>
      </w:r>
    </w:p>
    <w:p w:rsidR="003C5B43" w:rsidRDefault="003C5B43" w:rsidP="003C5B43">
      <w:pPr>
        <w:rPr>
          <w:b/>
          <w:bCs/>
        </w:rPr>
      </w:pPr>
      <w: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C5B43" w:rsidTr="003C5B43">
        <w:tc>
          <w:tcPr>
            <w:tcW w:w="4818" w:type="dxa"/>
            <w:hideMark/>
          </w:tcPr>
          <w:p w:rsidR="003C5B43" w:rsidRDefault="003C5B43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b/>
                <w:bCs/>
              </w:rPr>
              <w:t xml:space="preserve">Об определении мест рекреационного назначения на территории сельского поселения </w:t>
            </w:r>
            <w:proofErr w:type="gramStart"/>
            <w:r>
              <w:rPr>
                <w:b/>
                <w:bCs/>
              </w:rPr>
              <w:t>Майское</w:t>
            </w:r>
            <w:proofErr w:type="gram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Пестравский</w:t>
            </w:r>
            <w:proofErr w:type="spellEnd"/>
            <w:r>
              <w:rPr>
                <w:b/>
                <w:bCs/>
              </w:rPr>
              <w:t xml:space="preserve"> Самарской области.</w:t>
            </w:r>
          </w:p>
        </w:tc>
        <w:tc>
          <w:tcPr>
            <w:tcW w:w="4819" w:type="dxa"/>
          </w:tcPr>
          <w:p w:rsidR="003C5B43" w:rsidRDefault="003C5B43">
            <w:pPr>
              <w:pStyle w:val="a5"/>
              <w:snapToGrid w:val="0"/>
              <w:jc w:val="both"/>
            </w:pPr>
          </w:p>
        </w:tc>
      </w:tr>
    </w:tbl>
    <w:p w:rsidR="003C5B43" w:rsidRDefault="003C5B43" w:rsidP="003C5B43">
      <w:pPr>
        <w:rPr>
          <w:rFonts w:eastAsia="Andale Sans UI"/>
          <w:kern w:val="2"/>
        </w:rPr>
      </w:pPr>
    </w:p>
    <w:p w:rsidR="003C5B43" w:rsidRDefault="003C5B43" w:rsidP="003C5B43">
      <w:r>
        <w:rPr>
          <w:sz w:val="28"/>
          <w:szCs w:val="28"/>
        </w:rPr>
        <w:tab/>
      </w:r>
      <w:proofErr w:type="gramStart"/>
      <w:r>
        <w:t xml:space="preserve">В целях защиты нравственности здоровья прав и законных интересов граждан ограничение потребления (распития) алкогольный продукции на территории муниципального образования сельское поселение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в соответствии с Федеральным законом от 22.11.1995г. №171ФЗ «О государственном регулировании производства и обороте этилового спирта, алкогольной и спиртосодержащей продукции и об ограничении потребления (распития) алкогольной продукции, руководствуясь нормативными положениями Устава сельского</w:t>
      </w:r>
      <w:proofErr w:type="gramEnd"/>
      <w:r>
        <w:t xml:space="preserve">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 </w:t>
      </w:r>
    </w:p>
    <w:p w:rsidR="003C5B43" w:rsidRDefault="003C5B43" w:rsidP="003C5B43">
      <w:r>
        <w:tab/>
      </w:r>
    </w:p>
    <w:p w:rsidR="003C5B43" w:rsidRDefault="003C5B43" w:rsidP="003C5B43">
      <w:pPr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3C5B43" w:rsidRDefault="003C5B43" w:rsidP="003C5B4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Определить в населенных пунктах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следующие зоны рекреационного назначения:</w:t>
      </w:r>
    </w:p>
    <w:p w:rsidR="003C5B43" w:rsidRDefault="003C5B43" w:rsidP="003C5B43">
      <w:r>
        <w:t>А) Монумент погибшим в ВОВ в селе Майское, ул</w:t>
      </w:r>
      <w:proofErr w:type="gramStart"/>
      <w:r>
        <w:t>.Ш</w:t>
      </w:r>
      <w:proofErr w:type="gramEnd"/>
      <w:r>
        <w:t xml:space="preserve">оссейная от проезжей части по улице Шоссейная на юг до обособленной территории мест захоронений, с запада проезжая часть улицы Шоссейная в сторону </w:t>
      </w:r>
      <w:proofErr w:type="spellStart"/>
      <w:r>
        <w:t>пос.Михеевка</w:t>
      </w:r>
      <w:proofErr w:type="spellEnd"/>
      <w:r>
        <w:t>, с южной стороны обособленной территории мест захоронений проезжая часть ул.Обводная, с восточной стороны ангарные помещения по хранению техники ООО «Союз»</w:t>
      </w:r>
    </w:p>
    <w:p w:rsidR="003C5B43" w:rsidRDefault="003C5B43" w:rsidP="003C5B43">
      <w:pPr>
        <w:widowControl w:val="0"/>
        <w:suppressAutoHyphens/>
        <w:spacing w:after="0" w:line="240" w:lineRule="auto"/>
        <w:ind w:left="360"/>
      </w:pPr>
      <w:r>
        <w:t xml:space="preserve">Не допускать в указанных зонах потребление (распитие) спиртосодержащей и алкогольной </w:t>
      </w:r>
      <w:proofErr w:type="gramStart"/>
      <w:r>
        <w:t>продукции</w:t>
      </w:r>
      <w:proofErr w:type="gramEnd"/>
      <w:r>
        <w:t xml:space="preserve"> в том числе и пивные напитки.</w:t>
      </w:r>
    </w:p>
    <w:p w:rsidR="003C5B43" w:rsidRDefault="003C5B43" w:rsidP="003C5B43">
      <w:pPr>
        <w:widowControl w:val="0"/>
        <w:numPr>
          <w:ilvl w:val="0"/>
          <w:numId w:val="1"/>
        </w:numPr>
        <w:suppressAutoHyphens/>
        <w:spacing w:after="0" w:line="240" w:lineRule="auto"/>
      </w:pPr>
      <w:proofErr w:type="gramStart"/>
      <w:r>
        <w:t xml:space="preserve">С целью контроля исполнения настоящего постановления и пресечения потребления (распития) в зонах рекреационного назначения алкогольной продукции рекомендовать Административной комиссии администрации муниципального района </w:t>
      </w:r>
      <w:proofErr w:type="spellStart"/>
      <w:r>
        <w:t>Пестравский</w:t>
      </w:r>
      <w:proofErr w:type="spellEnd"/>
      <w:r>
        <w:t>, совместно с межмуниципальным отделом МВД РФ «</w:t>
      </w:r>
      <w:proofErr w:type="spellStart"/>
      <w:r>
        <w:t>Пестравский</w:t>
      </w:r>
      <w:proofErr w:type="spellEnd"/>
      <w:r>
        <w:t xml:space="preserve">», добровольной </w:t>
      </w:r>
      <w:r>
        <w:lastRenderedPageBreak/>
        <w:t xml:space="preserve">народной дружиной сельского поселения Майское осуществлять совместные рейды по установленным в п. №1 настоящего постановления территориям.  </w:t>
      </w:r>
      <w:proofErr w:type="gramEnd"/>
    </w:p>
    <w:p w:rsidR="003C5B43" w:rsidRDefault="003C5B43" w:rsidP="003C5B4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Опубликовать настоящее постановление в газете «Степь</w:t>
      </w:r>
      <w:proofErr w:type="gramStart"/>
      <w:r>
        <w:t>»и</w:t>
      </w:r>
      <w:proofErr w:type="gramEnd"/>
      <w:r>
        <w:t xml:space="preserve"> разместить на официальном сайте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3C5B43" w:rsidRDefault="003C5B43" w:rsidP="003C5B43">
      <w:pPr>
        <w:widowControl w:val="0"/>
        <w:suppressAutoHyphens/>
        <w:spacing w:after="0" w:line="240" w:lineRule="auto"/>
      </w:pPr>
    </w:p>
    <w:p w:rsidR="003C5B43" w:rsidRDefault="003C5B43" w:rsidP="003C5B43">
      <w:pPr>
        <w:widowControl w:val="0"/>
        <w:suppressAutoHyphens/>
        <w:spacing w:after="0" w:line="240" w:lineRule="auto"/>
      </w:pPr>
      <w:r>
        <w:t xml:space="preserve">        4 Постановление вступает в силу с момента официального опубликования.</w:t>
      </w:r>
    </w:p>
    <w:p w:rsidR="003C5B43" w:rsidRDefault="003C5B43" w:rsidP="003C5B43"/>
    <w:p w:rsidR="003C5B43" w:rsidRDefault="003C5B43" w:rsidP="003C5B43"/>
    <w:p w:rsidR="003C5B43" w:rsidRDefault="003C5B43" w:rsidP="003C5B4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3C5B43" w:rsidRDefault="003C5B43" w:rsidP="003C5B43"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3C5B43" w:rsidRDefault="003C5B43" w:rsidP="003C5B43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3C5B43" w:rsidRDefault="003C5B43" w:rsidP="003C5B43">
      <w:r>
        <w:t xml:space="preserve">Самарской области                                                                                                </w:t>
      </w:r>
      <w:proofErr w:type="spellStart"/>
      <w:r>
        <w:t>Ланкин</w:t>
      </w:r>
      <w:proofErr w:type="spellEnd"/>
      <w:r>
        <w:t xml:space="preserve"> П.</w:t>
      </w:r>
      <w:proofErr w:type="gramStart"/>
      <w:r>
        <w:t>В</w:t>
      </w:r>
      <w:proofErr w:type="gramEnd"/>
    </w:p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/>
    <w:p w:rsidR="003C5B43" w:rsidRDefault="003C5B43" w:rsidP="003C5B43">
      <w:pPr>
        <w:jc w:val="right"/>
      </w:pPr>
      <w:r>
        <w:t>Приложение к Постановлению</w:t>
      </w:r>
    </w:p>
    <w:p w:rsidR="003C5B43" w:rsidRDefault="003C5B43" w:rsidP="003C5B43">
      <w:pPr>
        <w:jc w:val="right"/>
      </w:pPr>
      <w:r>
        <w:t xml:space="preserve">№ 133 от 30.12.2013 года          </w:t>
      </w:r>
    </w:p>
    <w:p w:rsidR="003C5B43" w:rsidRDefault="003C5B43" w:rsidP="003C5B43">
      <w:pPr>
        <w:jc w:val="center"/>
      </w:pPr>
      <w:r>
        <w:t>СХЕМЫ</w:t>
      </w:r>
    </w:p>
    <w:p w:rsidR="003C5B43" w:rsidRDefault="003C5B43" w:rsidP="003C5B43">
      <w:pPr>
        <w:jc w:val="left"/>
        <w:rPr>
          <w:sz w:val="28"/>
          <w:szCs w:val="28"/>
        </w:rPr>
      </w:pPr>
    </w:p>
    <w:p w:rsidR="003C5B43" w:rsidRDefault="003C5B43" w:rsidP="003C5B43">
      <w:pPr>
        <w:jc w:val="left"/>
        <w:rPr>
          <w:sz w:val="28"/>
          <w:szCs w:val="28"/>
        </w:rPr>
      </w:pPr>
    </w:p>
    <w:p w:rsidR="003C5B43" w:rsidRDefault="003C5B43" w:rsidP="003C5B43">
      <w:pPr>
        <w:jc w:val="left"/>
        <w:rPr>
          <w:sz w:val="28"/>
          <w:szCs w:val="28"/>
        </w:rPr>
      </w:pPr>
    </w:p>
    <w:p w:rsidR="003C5B43" w:rsidRDefault="003C5B43" w:rsidP="003C5B43">
      <w:pPr>
        <w:jc w:val="left"/>
        <w:rPr>
          <w:sz w:val="28"/>
          <w:szCs w:val="28"/>
        </w:rPr>
      </w:pPr>
    </w:p>
    <w:p w:rsidR="003C5B43" w:rsidRDefault="003C5B43" w:rsidP="003C5B43">
      <w:pPr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60342"/>
            <wp:effectExtent l="19050" t="0" r="3175" b="0"/>
            <wp:docPr id="2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3" w:rsidRDefault="003C5B43" w:rsidP="003C5B43">
      <w:pPr>
        <w:jc w:val="left"/>
        <w:rPr>
          <w:sz w:val="28"/>
          <w:szCs w:val="28"/>
        </w:rPr>
      </w:pPr>
    </w:p>
    <w:p w:rsidR="003C5B43" w:rsidRDefault="003C5B43" w:rsidP="003C5B43">
      <w:pPr>
        <w:jc w:val="left"/>
        <w:rPr>
          <w:sz w:val="28"/>
          <w:szCs w:val="28"/>
        </w:rPr>
      </w:pPr>
    </w:p>
    <w:p w:rsidR="004A40EC" w:rsidRDefault="004A40EC"/>
    <w:sectPr w:rsidR="004A40EC" w:rsidSect="004A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514A"/>
    <w:multiLevelType w:val="hybridMultilevel"/>
    <w:tmpl w:val="85AE080A"/>
    <w:lvl w:ilvl="0" w:tplc="712E4FF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43"/>
    <w:rsid w:val="003C5B43"/>
    <w:rsid w:val="004A40EC"/>
    <w:rsid w:val="0068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43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B4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C5B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3C5B4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2014-01-15T11:03:00Z</dcterms:created>
  <dcterms:modified xsi:type="dcterms:W3CDTF">2014-01-15T11:04:00Z</dcterms:modified>
</cp:coreProperties>
</file>